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91" w:rsidRPr="002E1542" w:rsidRDefault="002E154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E1542">
        <w:rPr>
          <w:rFonts w:ascii="Times New Roman" w:hAnsi="Times New Roman" w:cs="Times New Roman"/>
          <w:sz w:val="28"/>
          <w:szCs w:val="28"/>
        </w:rPr>
        <w:t>Презентация на тему « Организация контроля качества. Виды технического контроля. Разрушающие и неразрушающие методы контроля. Организация технического контроля.»</w:t>
      </w:r>
    </w:p>
    <w:sectPr w:rsidR="00503591" w:rsidRPr="002E15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542"/>
    <w:rsid w:val="00062933"/>
    <w:rsid w:val="00070E05"/>
    <w:rsid w:val="002C629D"/>
    <w:rsid w:val="002E1542"/>
    <w:rsid w:val="00503591"/>
    <w:rsid w:val="006F5019"/>
    <w:rsid w:val="00790B8D"/>
    <w:rsid w:val="007A4492"/>
    <w:rsid w:val="008060E9"/>
    <w:rsid w:val="0084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1CBB4F-1049-48F4-8105-9032F889F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2022-09-04T12:18:00Z</dcterms:created>
  <dcterms:modified xsi:type="dcterms:W3CDTF">2022-09-04T12:18:00Z</dcterms:modified>
</cp:coreProperties>
</file>